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8B4" w:rsidRDefault="00F958B4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F958B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63982513" r:id="rId5"/>
        </w:object>
      </w:r>
    </w:p>
    <w:p w:rsidR="00F958B4" w:rsidRDefault="00F958B4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958B4" w:rsidRDefault="00F958B4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958B4" w:rsidRDefault="00F958B4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958B4" w:rsidRDefault="00F958B4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958B4" w:rsidRDefault="00F958B4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019D6" w:rsidRPr="00E019D6" w:rsidRDefault="00E019D6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bookmarkStart w:id="0" w:name="_GoBack"/>
      <w:bookmarkEnd w:id="0"/>
      <w:r w:rsidRPr="00E019D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муниципальное бюджетное дошкольное образовательное учреждение</w:t>
      </w:r>
    </w:p>
    <w:p w:rsidR="00E019D6" w:rsidRPr="00E019D6" w:rsidRDefault="00E019D6" w:rsidP="00E019D6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E019D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города Новосибирска «Детский сад № 275 «Миша»</w:t>
      </w:r>
    </w:p>
    <w:p w:rsidR="00E019D6" w:rsidRPr="00E019D6" w:rsidRDefault="00E019D6" w:rsidP="00E019D6">
      <w:pPr>
        <w:spacing w:before="30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19D6" w:rsidRPr="00E019D6" w:rsidRDefault="00E019D6" w:rsidP="00E019D6">
      <w:pPr>
        <w:spacing w:before="30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19D6" w:rsidRPr="00E019D6" w:rsidRDefault="00E019D6" w:rsidP="00E019D6">
      <w:pPr>
        <w:widowControl w:val="0"/>
        <w:tabs>
          <w:tab w:val="left" w:pos="3684"/>
        </w:tabs>
        <w:autoSpaceDE w:val="0"/>
        <w:autoSpaceDN w:val="0"/>
        <w:spacing w:before="51"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E01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ПРИНЯТО:                                                    УТВЕРЖЕНО:</w:t>
      </w:r>
    </w:p>
    <w:p w:rsidR="00E019D6" w:rsidRPr="00E019D6" w:rsidRDefault="00E019D6" w:rsidP="00E019D6">
      <w:pPr>
        <w:widowControl w:val="0"/>
        <w:tabs>
          <w:tab w:val="left" w:pos="3684"/>
        </w:tabs>
        <w:autoSpaceDE w:val="0"/>
        <w:autoSpaceDN w:val="0"/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E019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 Педагогическом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   </w:t>
      </w:r>
      <w:r w:rsidRPr="00E019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Заведующий МБДОУ д/с № 275 «Миша»</w:t>
      </w:r>
    </w:p>
    <w:p w:rsidR="00E019D6" w:rsidRPr="00E019D6" w:rsidRDefault="00E019D6" w:rsidP="00E019D6">
      <w:pPr>
        <w:widowControl w:val="0"/>
        <w:tabs>
          <w:tab w:val="left" w:pos="3684"/>
        </w:tabs>
        <w:autoSpaceDE w:val="0"/>
        <w:autoSpaceDN w:val="0"/>
        <w:spacing w:before="51" w:after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E019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протокол № ___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т__________         </w:t>
      </w:r>
      <w:r w:rsidRPr="00E019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_______________ / Г. А. Лопатина</w:t>
      </w:r>
    </w:p>
    <w:p w:rsidR="00E019D6" w:rsidRPr="00E019D6" w:rsidRDefault="00E019D6" w:rsidP="00E019D6">
      <w:pPr>
        <w:widowControl w:val="0"/>
        <w:tabs>
          <w:tab w:val="left" w:pos="3684"/>
        </w:tabs>
        <w:autoSpaceDE w:val="0"/>
        <w:autoSpaceDN w:val="0"/>
        <w:spacing w:after="0"/>
        <w:ind w:left="2809" w:hanging="28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E019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       </w:t>
      </w:r>
      <w:r w:rsidRPr="00E019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Приказ №____от_____________</w:t>
      </w:r>
    </w:p>
    <w:p w:rsidR="00E019D6" w:rsidRPr="00E019D6" w:rsidRDefault="00E019D6" w:rsidP="00E019D6">
      <w:pPr>
        <w:spacing w:before="30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19D6" w:rsidRPr="00E019D6" w:rsidRDefault="00E019D6" w:rsidP="00E019D6">
      <w:pPr>
        <w:spacing w:before="30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 </w:t>
      </w:r>
    </w:p>
    <w:p w:rsidR="00E019D6" w:rsidRPr="00E019D6" w:rsidRDefault="00E019D6" w:rsidP="00E019D6">
      <w:pPr>
        <w:pStyle w:val="Default"/>
        <w:jc w:val="center"/>
        <w:rPr>
          <w:sz w:val="28"/>
          <w:szCs w:val="28"/>
        </w:rPr>
      </w:pPr>
      <w:r w:rsidRPr="00E019D6">
        <w:rPr>
          <w:b/>
          <w:bCs/>
          <w:sz w:val="28"/>
          <w:szCs w:val="28"/>
        </w:rPr>
        <w:t>ПОЛОЖЕНИЕ</w:t>
      </w:r>
    </w:p>
    <w:p w:rsidR="00E019D6" w:rsidRPr="00E019D6" w:rsidRDefault="00E019D6" w:rsidP="00E019D6">
      <w:pPr>
        <w:pStyle w:val="Default"/>
        <w:jc w:val="center"/>
        <w:rPr>
          <w:sz w:val="28"/>
          <w:szCs w:val="28"/>
        </w:rPr>
      </w:pPr>
      <w:r w:rsidRPr="00E019D6">
        <w:rPr>
          <w:b/>
          <w:bCs/>
          <w:sz w:val="28"/>
          <w:szCs w:val="28"/>
        </w:rPr>
        <w:t>о формах, периодичности и порядке контроля</w:t>
      </w:r>
    </w:p>
    <w:p w:rsidR="00E019D6" w:rsidRPr="00E019D6" w:rsidRDefault="00E019D6" w:rsidP="00E019D6">
      <w:pPr>
        <w:pStyle w:val="Default"/>
        <w:jc w:val="center"/>
        <w:rPr>
          <w:sz w:val="28"/>
          <w:szCs w:val="28"/>
        </w:rPr>
      </w:pPr>
      <w:r w:rsidRPr="00E019D6">
        <w:rPr>
          <w:b/>
          <w:bCs/>
          <w:sz w:val="28"/>
          <w:szCs w:val="28"/>
        </w:rPr>
        <w:t>успеваемости обучающихся в муниципальном</w:t>
      </w:r>
    </w:p>
    <w:p w:rsidR="00E019D6" w:rsidRDefault="00E019D6" w:rsidP="00E019D6">
      <w:pPr>
        <w:pStyle w:val="Default"/>
        <w:jc w:val="center"/>
        <w:rPr>
          <w:b/>
          <w:bCs/>
          <w:sz w:val="28"/>
          <w:szCs w:val="28"/>
        </w:rPr>
      </w:pPr>
      <w:r w:rsidRPr="00E019D6">
        <w:rPr>
          <w:b/>
          <w:bCs/>
          <w:sz w:val="28"/>
          <w:szCs w:val="28"/>
        </w:rPr>
        <w:t>бюджетном дошкольном образовательном учреждении города Новосибирска</w:t>
      </w:r>
      <w:r>
        <w:rPr>
          <w:b/>
          <w:bCs/>
          <w:sz w:val="28"/>
          <w:szCs w:val="28"/>
        </w:rPr>
        <w:t xml:space="preserve"> </w:t>
      </w:r>
      <w:r w:rsidRPr="00E019D6">
        <w:rPr>
          <w:b/>
          <w:bCs/>
          <w:sz w:val="28"/>
          <w:szCs w:val="28"/>
        </w:rPr>
        <w:t>«Детский сад № 275» Миша»</w:t>
      </w:r>
    </w:p>
    <w:p w:rsidR="00CE145D" w:rsidRDefault="00CE145D" w:rsidP="00E019D6">
      <w:pPr>
        <w:pStyle w:val="Default"/>
        <w:jc w:val="center"/>
        <w:rPr>
          <w:b/>
          <w:bCs/>
          <w:sz w:val="28"/>
          <w:szCs w:val="28"/>
        </w:rPr>
      </w:pPr>
    </w:p>
    <w:p w:rsidR="00CE145D" w:rsidRPr="00E019D6" w:rsidRDefault="00CE145D" w:rsidP="00E019D6">
      <w:pPr>
        <w:pStyle w:val="Default"/>
        <w:jc w:val="center"/>
        <w:rPr>
          <w:sz w:val="28"/>
          <w:szCs w:val="28"/>
        </w:rPr>
      </w:pPr>
    </w:p>
    <w:p w:rsidR="00E019D6" w:rsidRPr="00E019D6" w:rsidRDefault="00E019D6" w:rsidP="00E019D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19D6">
        <w:rPr>
          <w:rFonts w:ascii="Times New Roman" w:hAnsi="Times New Roman" w:cs="Times New Roman"/>
          <w:b/>
          <w:bCs/>
          <w:sz w:val="28"/>
          <w:szCs w:val="28"/>
        </w:rPr>
        <w:t>1.Общие положения</w:t>
      </w:r>
    </w:p>
    <w:p w:rsidR="00E019D6" w:rsidRPr="00E019D6" w:rsidRDefault="00E019D6" w:rsidP="002F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9D6">
        <w:rPr>
          <w:rFonts w:ascii="Times New Roman" w:hAnsi="Times New Roman" w:cs="Times New Roman"/>
          <w:sz w:val="28"/>
          <w:szCs w:val="28"/>
        </w:rPr>
        <w:t>1.1. Настоящее Положение о формах, периодичности, порядке текущего контр</w:t>
      </w:r>
      <w:r>
        <w:rPr>
          <w:rFonts w:ascii="Times New Roman" w:hAnsi="Times New Roman" w:cs="Times New Roman"/>
          <w:sz w:val="28"/>
          <w:szCs w:val="28"/>
        </w:rPr>
        <w:t>оля успеваемости обучающихся м</w:t>
      </w:r>
      <w:r w:rsidRPr="00E019D6">
        <w:rPr>
          <w:rFonts w:ascii="Times New Roman" w:hAnsi="Times New Roman" w:cs="Times New Roman"/>
          <w:sz w:val="28"/>
          <w:szCs w:val="28"/>
        </w:rPr>
        <w:t>униципального бюджетного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города Новосибирска «Детский сад № 275 «Миша»</w:t>
      </w:r>
      <w:r w:rsidRPr="00E019D6">
        <w:rPr>
          <w:rFonts w:ascii="Times New Roman" w:hAnsi="Times New Roman" w:cs="Times New Roman"/>
          <w:sz w:val="28"/>
          <w:szCs w:val="28"/>
        </w:rPr>
        <w:t>(далее - Положение)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9D6">
        <w:rPr>
          <w:rFonts w:ascii="Times New Roman" w:hAnsi="Times New Roman" w:cs="Times New Roman"/>
          <w:sz w:val="28"/>
          <w:szCs w:val="28"/>
        </w:rPr>
        <w:t>(далее - МБДОУ) разработано в соответствии с Федеральным законом Российской Федерации от 29 декабря 2012 г. № 273-ФЗ «Об образовании в Российской Федерации»,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образования».</w:t>
      </w:r>
    </w:p>
    <w:p w:rsidR="00E019D6" w:rsidRPr="00E019D6" w:rsidRDefault="00E019D6" w:rsidP="002F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9D6">
        <w:rPr>
          <w:rFonts w:ascii="Times New Roman" w:hAnsi="Times New Roman" w:cs="Times New Roman"/>
          <w:sz w:val="28"/>
          <w:szCs w:val="28"/>
        </w:rPr>
        <w:t>1.2. Настоящее Положение принимается на педагогическом совете МБДОУ</w:t>
      </w:r>
    </w:p>
    <w:p w:rsidR="00E019D6" w:rsidRPr="00E019D6" w:rsidRDefault="00E019D6" w:rsidP="002F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9D6">
        <w:rPr>
          <w:rFonts w:ascii="Times New Roman" w:hAnsi="Times New Roman" w:cs="Times New Roman"/>
          <w:sz w:val="28"/>
          <w:szCs w:val="28"/>
        </w:rPr>
        <w:t>с учетом мнения общесадовского родительского комитета.</w:t>
      </w:r>
    </w:p>
    <w:p w:rsidR="00E019D6" w:rsidRPr="00E019D6" w:rsidRDefault="00E019D6" w:rsidP="002F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9D6">
        <w:rPr>
          <w:rFonts w:ascii="Times New Roman" w:hAnsi="Times New Roman" w:cs="Times New Roman"/>
          <w:sz w:val="28"/>
          <w:szCs w:val="28"/>
        </w:rPr>
        <w:t>1.1. Настоящее Положение является локальным нормативным актом, регламентирующим деятельность МБДОУ.</w:t>
      </w:r>
    </w:p>
    <w:p w:rsidR="00703183" w:rsidRPr="00E019D6" w:rsidRDefault="00E019D6" w:rsidP="002F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9D6">
        <w:rPr>
          <w:rFonts w:ascii="Times New Roman" w:hAnsi="Times New Roman" w:cs="Times New Roman"/>
          <w:sz w:val="28"/>
          <w:szCs w:val="28"/>
        </w:rPr>
        <w:t>1.2. Действие настоящее Положения распространяется на обучающихся, посещающих МБДОУ и осваивающих образовательную программу дошкольного образования МБДОУ, а также на педагогов и родителей (законных представителей) обучающихся, участвующих в реализации Программы.</w:t>
      </w:r>
    </w:p>
    <w:p w:rsidR="002F5C93" w:rsidRDefault="002F5C93" w:rsidP="002F5C93">
      <w:pPr>
        <w:pStyle w:val="Default"/>
        <w:rPr>
          <w:b/>
          <w:bCs/>
          <w:sz w:val="28"/>
          <w:szCs w:val="28"/>
        </w:rPr>
      </w:pPr>
    </w:p>
    <w:p w:rsidR="002F5C93" w:rsidRDefault="00E019D6" w:rsidP="002F5C93">
      <w:pPr>
        <w:pStyle w:val="Default"/>
        <w:jc w:val="center"/>
        <w:rPr>
          <w:sz w:val="28"/>
          <w:szCs w:val="28"/>
        </w:rPr>
      </w:pPr>
      <w:r w:rsidRPr="00E019D6">
        <w:rPr>
          <w:b/>
          <w:bCs/>
          <w:sz w:val="28"/>
          <w:szCs w:val="28"/>
        </w:rPr>
        <w:t>2. Текущий контроль</w:t>
      </w:r>
    </w:p>
    <w:p w:rsidR="00E019D6" w:rsidRPr="00E019D6" w:rsidRDefault="00E019D6" w:rsidP="002F5C93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2.1.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особенностей, в том числе, достижение детьми </w:t>
      </w:r>
      <w:r w:rsidRPr="00E019D6">
        <w:rPr>
          <w:sz w:val="28"/>
          <w:szCs w:val="28"/>
        </w:rPr>
        <w:lastRenderedPageBreak/>
        <w:t>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</w:t>
      </w:r>
      <w:r w:rsidR="00CE145D">
        <w:rPr>
          <w:sz w:val="28"/>
          <w:szCs w:val="28"/>
        </w:rPr>
        <w:t xml:space="preserve">оение образовательных программ </w:t>
      </w:r>
      <w:r w:rsidRPr="00E019D6">
        <w:rPr>
          <w:sz w:val="28"/>
          <w:szCs w:val="28"/>
        </w:rPr>
        <w:t xml:space="preserve">дошкольного образования не сопровождается проведением промежуточных аттестаций и итоговой аттестации обучающихся (статья 64 пункт 2 ФЗ- 273). Текущий контроль в МБДОУ организуется в форме педагогической диагностики и направлен на определение зоны актуального и ближайшего развития всех обучающихся МБДОУ через опросы, образовательную деятельность, совместную деятельность, наблюдения. Форма текущего контроля определяется с учетом возрастных особенностей детей, содержания учебного материала и использования образовательных технологий.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E019D6" w:rsidP="00CE145D">
      <w:pPr>
        <w:pStyle w:val="Default"/>
        <w:jc w:val="center"/>
        <w:rPr>
          <w:sz w:val="28"/>
          <w:szCs w:val="28"/>
        </w:rPr>
      </w:pPr>
      <w:r w:rsidRPr="00E019D6">
        <w:rPr>
          <w:b/>
          <w:bCs/>
          <w:sz w:val="28"/>
          <w:szCs w:val="28"/>
        </w:rPr>
        <w:t>3. Цель, задачи и направления контроля и мониторинга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3.1. Целью организации текущего контроля и мониторинга является оценка и коррекция образовательной деятельности, условий среды МБДОУ для предупреждения возможных неблагоприятных воздействий на развитие обучающихся.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3.2. Задачи текущего контроля и педагогической диагностики: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сбор, обработка и анализ информации по различным аспектам образовательной деятельности;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принятие мер по усилению положительных и одновременно ослаблению отрицательных факторов, влияющих на образовательную деятельность;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>- оценивание результатов, принятых мер в соответствии с требованиями федеральным государственным стандартом дошкольного образования (далее- ФГОС ДО)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 </w:t>
      </w:r>
    </w:p>
    <w:p w:rsidR="00E019D6" w:rsidRPr="00E019D6" w:rsidRDefault="00CE145D" w:rsidP="00CE145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E019D6" w:rsidRPr="00E019D6">
        <w:rPr>
          <w:b/>
          <w:bCs/>
          <w:sz w:val="28"/>
          <w:szCs w:val="28"/>
        </w:rPr>
        <w:t>. Направления текущего контроля и педагогической диагностики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019D6" w:rsidRPr="00E019D6">
        <w:rPr>
          <w:sz w:val="28"/>
          <w:szCs w:val="28"/>
        </w:rPr>
        <w:t xml:space="preserve">.1. Направления текущего контроля и педагогической диагностики определяются в соответствии с целью и задачами ДОУ: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реализация основных и дополнительных образовательных программ;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уровень физического и психического развития воспитанников;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состояние здоровья воспитанников;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готовность воспитанников старшего дошкольного возраста к школе;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эмоциональное благополучие воспитанников в МБДОУ;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уровень профессиональной компетентности педагогов;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развитие инновационных процессов и их влияние на повышение качества работы МБДОУ;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развивающая предметно - пространственная среда;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9D6" w:rsidRPr="00E019D6">
        <w:rPr>
          <w:sz w:val="28"/>
          <w:szCs w:val="28"/>
        </w:rPr>
        <w:t xml:space="preserve">материально-техническое и программно-методическое обеспечение образовательной деятельности;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удовлетворенность родителей качеством предоставляемых МБДОУ образовательных услуг.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019D6" w:rsidRPr="00E019D6">
        <w:rPr>
          <w:b/>
          <w:bCs/>
          <w:sz w:val="28"/>
          <w:szCs w:val="28"/>
        </w:rPr>
        <w:t xml:space="preserve">. Организация текущего контроля и педагогической диагностики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019D6" w:rsidRPr="00E019D6">
        <w:rPr>
          <w:sz w:val="28"/>
          <w:szCs w:val="28"/>
        </w:rPr>
        <w:t xml:space="preserve">.1. Текущий контроль и педагогическая диагностика образовательной деятельности осуществляется через отслеживание результатов освоения образовательной программы, а педагогическая диагностика детского развития проводится на основе оценки развития интегративных качеств ребенка.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019D6" w:rsidRPr="00E019D6">
        <w:rPr>
          <w:sz w:val="28"/>
          <w:szCs w:val="28"/>
        </w:rPr>
        <w:t xml:space="preserve">.2. В работе по проведению текущего контроля и педагогической диагностики качества образования используются следующие методы: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наблюдение (целенаправленное и систематическое изучение объекта, сбор информации, фиксация действий и проявлений поведения объекта);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эксперимент (создание исследовательских ситуаций для изучения проявлений);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беседа;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опрос;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анкетирование;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тестирование;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анализ продуктов деятельности;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сравнительный анализ.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Требования к собираемой информации: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полнота;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конкретность;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объективность;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своевременность.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Участники мониторинга: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- педагоги МБДОУ;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воспитанники МБДОУ.</w:t>
      </w:r>
      <w:r w:rsidR="00E019D6" w:rsidRPr="00E019D6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="00E019D6" w:rsidRPr="00E019D6">
        <w:rPr>
          <w:sz w:val="28"/>
          <w:szCs w:val="28"/>
        </w:rPr>
        <w:t xml:space="preserve">3. Педагогической диагностики планируемых результатов освоения детьми образовательной программы дошкольного образования подразделяются на промежуточные и итоговые.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CE145D" w:rsidRDefault="00CE145D" w:rsidP="00CE145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019D6" w:rsidRPr="00CE145D">
        <w:rPr>
          <w:b/>
          <w:sz w:val="28"/>
          <w:szCs w:val="28"/>
        </w:rPr>
        <w:t>. Периодичность и методы педагогической диагностики: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6.1. П</w:t>
      </w:r>
      <w:r w:rsidR="00E019D6" w:rsidRPr="00E019D6">
        <w:rPr>
          <w:sz w:val="28"/>
          <w:szCs w:val="28"/>
        </w:rPr>
        <w:t xml:space="preserve">ромежуточная (текущая) оценка проводится 2 раз в год, в сентябре и мае - это описание динамики формирования </w:t>
      </w:r>
      <w:r w:rsidRPr="00E019D6">
        <w:rPr>
          <w:sz w:val="28"/>
          <w:szCs w:val="28"/>
        </w:rPr>
        <w:t>интегративных качеств,</w:t>
      </w:r>
      <w:r w:rsidR="00E019D6" w:rsidRPr="00E019D6">
        <w:rPr>
          <w:sz w:val="28"/>
          <w:szCs w:val="28"/>
        </w:rPr>
        <w:t xml:space="preserve"> обучающихся в ка</w:t>
      </w:r>
      <w:r>
        <w:rPr>
          <w:sz w:val="28"/>
          <w:szCs w:val="28"/>
        </w:rPr>
        <w:t xml:space="preserve">ждый возрастной период освоения </w:t>
      </w:r>
      <w:r w:rsidR="00E019D6" w:rsidRPr="00E019D6">
        <w:rPr>
          <w:sz w:val="28"/>
          <w:szCs w:val="28"/>
        </w:rPr>
        <w:t xml:space="preserve">образовательной программы дошкольного образования (далее - Программы) по всем направлениям развития детей.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Итоговая оценка проводится ежегодно при выпуске воспитанников из детского сада и включает описание интегративных качеств выпускников МБДОУ.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E019D6" w:rsidRPr="00E019D6">
        <w:rPr>
          <w:sz w:val="28"/>
          <w:szCs w:val="28"/>
        </w:rPr>
        <w:t xml:space="preserve"> Формой отчета являются сводные диагностические карты, графики, диаграммы, справки.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="00E019D6" w:rsidRPr="00E019D6">
        <w:rPr>
          <w:sz w:val="28"/>
          <w:szCs w:val="28"/>
        </w:rPr>
        <w:t xml:space="preserve"> Вопрос ознакомления родителей (законных представителей) с содержанием образования, используемыми методами обучения и воспитания, образовательными технологиями регламентирован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  <w:r w:rsidRPr="00E019D6">
        <w:rPr>
          <w:sz w:val="28"/>
          <w:szCs w:val="28"/>
        </w:rPr>
        <w:t xml:space="preserve">ст. 44, пунктом 4 ФЗ «Об образовании в РФ».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CE145D" w:rsidP="00CE145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</w:t>
      </w:r>
      <w:r w:rsidR="00E019D6" w:rsidRPr="00E019D6">
        <w:rPr>
          <w:b/>
          <w:bCs/>
          <w:sz w:val="28"/>
          <w:szCs w:val="28"/>
        </w:rPr>
        <w:t>. Контроль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019D6" w:rsidRPr="00E019D6">
        <w:rPr>
          <w:sz w:val="28"/>
          <w:szCs w:val="28"/>
        </w:rPr>
        <w:t xml:space="preserve">.1. Контроль за проведением педагогической диагностики образовательной деятельности и детского развития осуществляет заведующий и старший воспитатель </w:t>
      </w:r>
    </w:p>
    <w:p w:rsidR="00E019D6" w:rsidRPr="00E019D6" w:rsidRDefault="00E019D6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CE145D" w:rsidP="00CE145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E019D6" w:rsidRPr="00E019D6">
        <w:rPr>
          <w:b/>
          <w:bCs/>
          <w:sz w:val="28"/>
          <w:szCs w:val="28"/>
        </w:rPr>
        <w:t>Отчетность</w:t>
      </w:r>
    </w:p>
    <w:p w:rsidR="00CE145D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019D6" w:rsidRPr="00E019D6">
        <w:rPr>
          <w:sz w:val="28"/>
          <w:szCs w:val="28"/>
        </w:rPr>
        <w:t xml:space="preserve">.1. Воспитатели всех возрастных групп, специалисты МБДОУ не позднее 7 дней с момента завершения педагогической диагностики сдают результаты проведенных педагогических наблюдений и диагностических исследований с </w:t>
      </w:r>
      <w:r>
        <w:rPr>
          <w:sz w:val="28"/>
          <w:szCs w:val="28"/>
        </w:rPr>
        <w:t xml:space="preserve">выводами старшему воспитателю. </w:t>
      </w:r>
      <w:r w:rsidR="00E019D6" w:rsidRPr="00E019D6">
        <w:rPr>
          <w:sz w:val="28"/>
          <w:szCs w:val="28"/>
        </w:rPr>
        <w:t xml:space="preserve">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E019D6" w:rsidRPr="00E019D6">
        <w:rPr>
          <w:sz w:val="28"/>
          <w:szCs w:val="28"/>
        </w:rPr>
        <w:t xml:space="preserve">Старший воспитатель осуществляет сравнительный анализ педагогической диагностики, делает вывод, зачитывает данные на заседании итогового педагогического совета МБДОУ.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019D6" w:rsidRPr="00E019D6">
        <w:rPr>
          <w:sz w:val="28"/>
          <w:szCs w:val="28"/>
        </w:rPr>
        <w:t xml:space="preserve">.3. По окончании учебного года, на основании диагностических сводных карт, по итогам педагогической диагностики, осуществляется сопоставление с нормативными показателями, формулируются выводы и определяются проблемы, пути их решения и приоритетные задачи МБДОУ для реализации в новом учебном году. </w:t>
      </w:r>
    </w:p>
    <w:p w:rsidR="00CE145D" w:rsidRDefault="00CE145D" w:rsidP="00E019D6">
      <w:pPr>
        <w:pStyle w:val="Default"/>
        <w:jc w:val="both"/>
        <w:rPr>
          <w:b/>
          <w:bCs/>
          <w:sz w:val="28"/>
          <w:szCs w:val="28"/>
        </w:rPr>
      </w:pPr>
    </w:p>
    <w:p w:rsidR="00E019D6" w:rsidRPr="00E019D6" w:rsidRDefault="00CE145D" w:rsidP="00CE145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E019D6" w:rsidRPr="00E019D6">
        <w:rPr>
          <w:b/>
          <w:bCs/>
          <w:sz w:val="28"/>
          <w:szCs w:val="28"/>
        </w:rPr>
        <w:t>. Документация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19D6" w:rsidRPr="00E019D6">
        <w:rPr>
          <w:sz w:val="28"/>
          <w:szCs w:val="28"/>
        </w:rPr>
        <w:t xml:space="preserve">.1. Диагностический материал, пособия для определения уровня усвоения детьми дошкольного возраста с 1,5 до 7 лет образовательных программ хранятся в группах и обновляются по мере необходимости.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19D6" w:rsidRPr="00E019D6">
        <w:rPr>
          <w:sz w:val="28"/>
          <w:szCs w:val="28"/>
        </w:rPr>
        <w:t xml:space="preserve">.2. Диагностический материал для определения уровня коррекции речевого развития и уровня развития психических процессов, а также уровня готовности воспитанников МБДОУ к обучению в школе, уровня музыкального и физического развития детей, развития способностей хранятся у специалистов МБДОУ. 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19D6" w:rsidRPr="00E019D6">
        <w:rPr>
          <w:sz w:val="28"/>
          <w:szCs w:val="28"/>
        </w:rPr>
        <w:t xml:space="preserve">.3. Результаты педагогических наблюдений за уровнем усвоения детьми программных требований заносятся в специальную таблицу и хранятся в каждой возрастной группе. </w:t>
      </w:r>
    </w:p>
    <w:p w:rsid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19D6" w:rsidRPr="00E019D6">
        <w:rPr>
          <w:sz w:val="28"/>
          <w:szCs w:val="28"/>
        </w:rPr>
        <w:t xml:space="preserve">.4. Результаты общей диагностики усвоения детьми программных требований, уровня развития, коррекции и состояния здоровья детей хранятся у старшего воспитателя. </w:t>
      </w:r>
    </w:p>
    <w:p w:rsidR="00CE145D" w:rsidRPr="00E019D6" w:rsidRDefault="00CE145D" w:rsidP="00E019D6">
      <w:pPr>
        <w:pStyle w:val="Default"/>
        <w:jc w:val="both"/>
        <w:rPr>
          <w:sz w:val="28"/>
          <w:szCs w:val="28"/>
        </w:rPr>
      </w:pPr>
    </w:p>
    <w:p w:rsidR="00E019D6" w:rsidRPr="00E019D6" w:rsidRDefault="00CE145D" w:rsidP="00CE145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="00E019D6" w:rsidRPr="00E019D6">
        <w:rPr>
          <w:b/>
          <w:bCs/>
          <w:sz w:val="28"/>
          <w:szCs w:val="28"/>
        </w:rPr>
        <w:t>Заключительные</w:t>
      </w:r>
      <w:r>
        <w:rPr>
          <w:sz w:val="28"/>
          <w:szCs w:val="28"/>
        </w:rPr>
        <w:t xml:space="preserve"> </w:t>
      </w:r>
      <w:r w:rsidR="00E019D6" w:rsidRPr="00E019D6">
        <w:rPr>
          <w:b/>
          <w:bCs/>
          <w:sz w:val="28"/>
          <w:szCs w:val="28"/>
        </w:rPr>
        <w:t>положения</w:t>
      </w:r>
    </w:p>
    <w:p w:rsidR="00E019D6" w:rsidRPr="00E019D6" w:rsidRDefault="00CE145D" w:rsidP="00E019D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019D6" w:rsidRPr="00E019D6">
        <w:rPr>
          <w:sz w:val="28"/>
          <w:szCs w:val="28"/>
        </w:rPr>
        <w:t xml:space="preserve">.1. Положение вступает в силу с даты утверждения и действует до принятия нового. </w:t>
      </w:r>
    </w:p>
    <w:p w:rsidR="00E019D6" w:rsidRPr="00E019D6" w:rsidRDefault="00CE145D" w:rsidP="00CE14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019D6" w:rsidRPr="00E019D6">
        <w:rPr>
          <w:sz w:val="28"/>
          <w:szCs w:val="28"/>
        </w:rPr>
        <w:t xml:space="preserve">.2. Изменения в настоящее Положение вносятся на основании изменений нормативно правовых актов. </w:t>
      </w:r>
    </w:p>
    <w:sectPr w:rsidR="00E019D6" w:rsidRPr="00E01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2D"/>
    <w:rsid w:val="002F5C93"/>
    <w:rsid w:val="00703183"/>
    <w:rsid w:val="00A0722D"/>
    <w:rsid w:val="00CE145D"/>
    <w:rsid w:val="00E019D6"/>
    <w:rsid w:val="00F9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07BDB-DFA1-4567-8A13-93F697839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19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2023-12-13T04:12:00Z</cp:lastPrinted>
  <dcterms:created xsi:type="dcterms:W3CDTF">2023-12-13T03:52:00Z</dcterms:created>
  <dcterms:modified xsi:type="dcterms:W3CDTF">2023-12-13T07:22:00Z</dcterms:modified>
</cp:coreProperties>
</file>